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F5AF" w14:textId="37553909" w:rsidR="00583761" w:rsidRDefault="00D1499D">
      <w:pPr>
        <w:pStyle w:val="Corpotesto"/>
        <w:ind w:left="2621"/>
        <w:rPr>
          <w:sz w:val="20"/>
        </w:rPr>
      </w:pPr>
      <w:r>
        <w:rPr>
          <w:noProof/>
          <w:sz w:val="20"/>
        </w:rPr>
        <w:drawing>
          <wp:inline distT="0" distB="0" distL="0" distR="0" wp14:anchorId="3EE7D335" wp14:editId="1FB64358">
            <wp:extent cx="2171699" cy="462279"/>
            <wp:effectExtent l="0" t="0" r="635" b="0"/>
            <wp:docPr id="21523227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32271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noProof/>
        </w:rPr>
        <w:drawing>
          <wp:inline distT="0" distB="0" distL="0" distR="0" wp14:anchorId="5B79D17B" wp14:editId="0F6FD170">
            <wp:extent cx="551929" cy="464185"/>
            <wp:effectExtent l="0" t="0" r="635" b="0"/>
            <wp:docPr id="11311296" name="Immagine 1131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3" cy="500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2DED7" w14:textId="0138C27C" w:rsidR="00583761" w:rsidRDefault="009466AB">
      <w:pPr>
        <w:pStyle w:val="Titolo1"/>
        <w:spacing w:before="179"/>
        <w:ind w:left="0" w:right="141"/>
        <w:jc w:val="right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D313E50" w14:textId="77777777" w:rsidR="00D1499D" w:rsidRDefault="00D1499D" w:rsidP="00D1499D">
      <w:pPr>
        <w:pStyle w:val="Corpotesto"/>
        <w:spacing w:before="183" w:line="398" w:lineRule="auto"/>
        <w:ind w:left="5806" w:right="513" w:hanging="46"/>
        <w:jc w:val="right"/>
      </w:pPr>
      <w:r>
        <w:t xml:space="preserve">     </w:t>
      </w:r>
    </w:p>
    <w:p w14:paraId="414C16D0" w14:textId="61177D5D" w:rsidR="00D1499D" w:rsidRDefault="00D1499D" w:rsidP="00D1499D">
      <w:pPr>
        <w:pStyle w:val="Corpotesto"/>
        <w:spacing w:before="183" w:line="398" w:lineRule="auto"/>
        <w:ind w:left="5806" w:right="513" w:hanging="46"/>
        <w:jc w:val="right"/>
      </w:pPr>
      <w:r>
        <w:t>Al Comune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Subbiano</w:t>
      </w:r>
    </w:p>
    <w:p w14:paraId="6C1DF371" w14:textId="0687B069" w:rsidR="00D1499D" w:rsidRDefault="00D1499D" w:rsidP="00D1499D">
      <w:pPr>
        <w:pStyle w:val="Corpotesto"/>
        <w:spacing w:before="183" w:line="398" w:lineRule="auto"/>
        <w:ind w:left="5806" w:right="513" w:hanging="46"/>
        <w:jc w:val="right"/>
      </w:pPr>
      <w:r>
        <w:t>Ufficio Scuola</w:t>
      </w:r>
    </w:p>
    <w:p w14:paraId="28D616D7" w14:textId="77777777" w:rsidR="00583761" w:rsidRDefault="00583761">
      <w:pPr>
        <w:pStyle w:val="Corpotesto"/>
      </w:pPr>
    </w:p>
    <w:p w14:paraId="38370348" w14:textId="77777777" w:rsidR="00583761" w:rsidRDefault="00583761">
      <w:pPr>
        <w:pStyle w:val="Corpotesto"/>
        <w:spacing w:before="88"/>
      </w:pPr>
    </w:p>
    <w:p w14:paraId="3185BE71" w14:textId="1E87635E" w:rsidR="00583761" w:rsidRDefault="009466AB">
      <w:pPr>
        <w:pStyle w:val="Titolo1"/>
        <w:spacing w:line="259" w:lineRule="auto"/>
        <w:ind w:right="142"/>
        <w:jc w:val="both"/>
      </w:pPr>
      <w:r>
        <w:t>Oggetto: Dichiarazione sostitutiva ai sensi del D.P.R. 445/00 relativa all’avviso pubblico finalizzato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sostenere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bambine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frequentano le scuole dell’infanzia paritarie – Bando buoni scuola anno 2025</w:t>
      </w:r>
      <w:r w:rsidR="00D1499D">
        <w:t>.</w:t>
      </w:r>
    </w:p>
    <w:p w14:paraId="72E7D45B" w14:textId="77777777" w:rsidR="00583761" w:rsidRDefault="00583761">
      <w:pPr>
        <w:pStyle w:val="Corpotesto"/>
        <w:rPr>
          <w:b/>
        </w:rPr>
      </w:pPr>
    </w:p>
    <w:p w14:paraId="42CAA90F" w14:textId="77777777" w:rsidR="00583761" w:rsidRDefault="00583761">
      <w:pPr>
        <w:pStyle w:val="Corpotesto"/>
        <w:spacing w:before="181"/>
        <w:rPr>
          <w:b/>
        </w:rPr>
      </w:pPr>
    </w:p>
    <w:p w14:paraId="73C483FB" w14:textId="77777777" w:rsidR="00583761" w:rsidRDefault="009466AB">
      <w:pPr>
        <w:pStyle w:val="Corpotesto"/>
        <w:tabs>
          <w:tab w:val="left" w:pos="5583"/>
          <w:tab w:val="left" w:pos="9833"/>
        </w:tabs>
        <w:ind w:left="140"/>
        <w:jc w:val="both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550824BA" w14:textId="77777777" w:rsidR="00583761" w:rsidRDefault="00583761">
      <w:pPr>
        <w:pStyle w:val="Corpotesto"/>
        <w:spacing w:before="22"/>
      </w:pPr>
    </w:p>
    <w:p w14:paraId="3475C6D1" w14:textId="77777777" w:rsidR="00583761" w:rsidRDefault="009466AB">
      <w:pPr>
        <w:pStyle w:val="Corpotesto"/>
        <w:tabs>
          <w:tab w:val="left" w:pos="940"/>
          <w:tab w:val="left" w:pos="3127"/>
          <w:tab w:val="left" w:pos="8902"/>
          <w:tab w:val="left" w:pos="9701"/>
        </w:tabs>
        <w:ind w:left="140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25591233" w14:textId="77777777" w:rsidR="00583761" w:rsidRDefault="00583761">
      <w:pPr>
        <w:pStyle w:val="Corpotesto"/>
        <w:spacing w:before="21"/>
      </w:pPr>
    </w:p>
    <w:p w14:paraId="651BF2EF" w14:textId="77777777" w:rsidR="00583761" w:rsidRDefault="009466AB">
      <w:pPr>
        <w:pStyle w:val="Corpotesto"/>
        <w:tabs>
          <w:tab w:val="left" w:pos="8242"/>
          <w:tab w:val="left" w:pos="9327"/>
        </w:tabs>
        <w:spacing w:before="1"/>
        <w:ind w:left="140"/>
      </w:pP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14:paraId="7C43B4CE" w14:textId="77777777" w:rsidR="00583761" w:rsidRDefault="00583761">
      <w:pPr>
        <w:pStyle w:val="Corpotesto"/>
        <w:spacing w:before="21"/>
      </w:pPr>
    </w:p>
    <w:p w14:paraId="4C7C37F3" w14:textId="77777777" w:rsidR="00583761" w:rsidRDefault="009466AB">
      <w:pPr>
        <w:pStyle w:val="Corpotesto"/>
        <w:tabs>
          <w:tab w:val="left" w:pos="5499"/>
        </w:tabs>
        <w:ind w:left="140"/>
      </w:pPr>
      <w:r>
        <w:t xml:space="preserve">Cod. Fisc. </w:t>
      </w:r>
      <w:r>
        <w:rPr>
          <w:u w:val="single"/>
        </w:rPr>
        <w:tab/>
      </w:r>
      <w:r>
        <w:rPr>
          <w:spacing w:val="-10"/>
        </w:rPr>
        <w:t>,</w:t>
      </w:r>
    </w:p>
    <w:p w14:paraId="547B3B85" w14:textId="77777777" w:rsidR="00583761" w:rsidRDefault="00583761">
      <w:pPr>
        <w:pStyle w:val="Corpotesto"/>
        <w:spacing w:before="24"/>
      </w:pPr>
    </w:p>
    <w:p w14:paraId="16A739C8" w14:textId="77777777" w:rsidR="00583761" w:rsidRDefault="009466A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86066AE" w14:textId="77777777" w:rsidR="00583761" w:rsidRDefault="00583761">
      <w:pPr>
        <w:pStyle w:val="Corpotesto"/>
        <w:spacing w:before="159"/>
      </w:pPr>
    </w:p>
    <w:p w14:paraId="154FDD75" w14:textId="77777777" w:rsidR="00583761" w:rsidRDefault="009466AB">
      <w:pPr>
        <w:pStyle w:val="Corpotesto"/>
        <w:ind w:left="140" w:right="142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 penali, nel caso di dichiarazioni non veritiere, di formazione</w:t>
      </w:r>
      <w:r>
        <w:rPr>
          <w:spacing w:val="-1"/>
        </w:rPr>
        <w:t xml:space="preserve"> </w:t>
      </w:r>
      <w:r>
        <w:t>o uso di atti falsi, richiamate dall'articolo 76 del D.P.R. 28/12/2000, n. 445, nonché della decadenza dai benefici conseguenti al provvedimento eventualmente emanato sulla base della dichiarazione non veritiera, qualora</w:t>
      </w:r>
      <w:r>
        <w:rPr>
          <w:spacing w:val="-15"/>
        </w:rPr>
        <w:t xml:space="preserve"> </w:t>
      </w:r>
      <w:r>
        <w:t>dai</w:t>
      </w:r>
      <w:r>
        <w:rPr>
          <w:spacing w:val="-14"/>
        </w:rPr>
        <w:t xml:space="preserve"> </w:t>
      </w:r>
      <w:r>
        <w:t>controlli</w:t>
      </w:r>
      <w:r>
        <w:rPr>
          <w:spacing w:val="-13"/>
        </w:rPr>
        <w:t xml:space="preserve"> </w:t>
      </w:r>
      <w:r>
        <w:t>effettuati</w:t>
      </w:r>
      <w:r>
        <w:rPr>
          <w:spacing w:val="-14"/>
        </w:rPr>
        <w:t xml:space="preserve"> </w:t>
      </w:r>
      <w:r>
        <w:t>emerga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veridicità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contenuto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taluna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rese (art. 75 del D.P.R. 28/12/2000, n. 445)</w:t>
      </w:r>
    </w:p>
    <w:p w14:paraId="33EF867B" w14:textId="3BE4756E" w:rsidR="00583761" w:rsidRDefault="009466AB">
      <w:pPr>
        <w:pStyle w:val="Corpotesto"/>
        <w:tabs>
          <w:tab w:val="left" w:pos="6655"/>
        </w:tabs>
        <w:spacing w:before="161" w:line="415" w:lineRule="auto"/>
        <w:ind w:left="140" w:right="140"/>
        <w:jc w:val="both"/>
      </w:pPr>
      <w:r>
        <w:t xml:space="preserve">che il/la bambino/a </w:t>
      </w:r>
      <w:r>
        <w:rPr>
          <w:u w:val="single"/>
        </w:rPr>
        <w:tab/>
      </w:r>
      <w:r>
        <w:t>frequenta la scuola dell’infanzia paritaria</w:t>
      </w:r>
      <w:r>
        <w:rPr>
          <w:spacing w:val="-7"/>
        </w:rPr>
        <w:t xml:space="preserve"> </w:t>
      </w:r>
      <w:r>
        <w:t>denominata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</w:t>
      </w:r>
      <w:r>
        <w:rPr>
          <w:spacing w:val="-2"/>
        </w:rPr>
        <w:t xml:space="preserve"> </w:t>
      </w:r>
      <w:r w:rsidR="00EE3740">
        <w:t>presso l’Istituto O. e V. Palazzeschi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l’intero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0706E046" w14:textId="77777777" w:rsidR="00583761" w:rsidRDefault="009466AB">
      <w:pPr>
        <w:pStyle w:val="Corpotesto"/>
        <w:tabs>
          <w:tab w:val="left" w:pos="5218"/>
        </w:tabs>
        <w:spacing w:before="75"/>
        <w:ind w:left="140"/>
        <w:jc w:val="both"/>
      </w:pPr>
      <w:r>
        <w:t xml:space="preserve">2025/2026 ammonterà ad Euro </w:t>
      </w:r>
      <w:r>
        <w:rPr>
          <w:u w:val="single"/>
        </w:rPr>
        <w:tab/>
      </w:r>
      <w:r>
        <w:rPr>
          <w:spacing w:val="-10"/>
        </w:rPr>
        <w:t>.</w:t>
      </w:r>
    </w:p>
    <w:p w14:paraId="2DD68AC3" w14:textId="77777777" w:rsidR="00583761" w:rsidRDefault="00583761">
      <w:pPr>
        <w:pStyle w:val="Corpotesto"/>
        <w:spacing w:before="159"/>
      </w:pPr>
    </w:p>
    <w:p w14:paraId="1A96308F" w14:textId="77777777" w:rsidR="00583761" w:rsidRDefault="009466AB">
      <w:pPr>
        <w:tabs>
          <w:tab w:val="left" w:pos="3922"/>
        </w:tabs>
        <w:ind w:left="140"/>
        <w:rPr>
          <w:sz w:val="24"/>
        </w:rPr>
      </w:pPr>
      <w:r>
        <w:rPr>
          <w:i/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0ED1B000" w14:textId="77777777" w:rsidR="00583761" w:rsidRDefault="00583761">
      <w:pPr>
        <w:pStyle w:val="Corpotesto"/>
        <w:spacing w:before="160"/>
      </w:pPr>
    </w:p>
    <w:p w14:paraId="1D599F82" w14:textId="77777777" w:rsidR="00583761" w:rsidRDefault="009466AB">
      <w:pPr>
        <w:spacing w:before="1"/>
        <w:ind w:left="6106"/>
        <w:rPr>
          <w:i/>
          <w:sz w:val="24"/>
        </w:rPr>
      </w:pPr>
      <w:r>
        <w:rPr>
          <w:i/>
          <w:sz w:val="24"/>
        </w:rPr>
        <w:t xml:space="preserve">Il </w:t>
      </w:r>
      <w:r>
        <w:rPr>
          <w:i/>
          <w:spacing w:val="-2"/>
          <w:sz w:val="24"/>
        </w:rPr>
        <w:t>genitore/tutore</w:t>
      </w:r>
    </w:p>
    <w:p w14:paraId="1248F7D9" w14:textId="77777777" w:rsidR="00583761" w:rsidRDefault="00583761">
      <w:pPr>
        <w:pStyle w:val="Corpotesto"/>
        <w:rPr>
          <w:i/>
          <w:sz w:val="20"/>
        </w:rPr>
      </w:pPr>
    </w:p>
    <w:p w14:paraId="14590D76" w14:textId="77777777" w:rsidR="00583761" w:rsidRDefault="009466AB">
      <w:pPr>
        <w:pStyle w:val="Corpotesto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7E6F7E" wp14:editId="1587F0DE">
                <wp:simplePos x="0" y="0"/>
                <wp:positionH relativeFrom="page">
                  <wp:posOffset>3867022</wp:posOffset>
                </wp:positionH>
                <wp:positionV relativeFrom="paragraph">
                  <wp:posOffset>201250</wp:posOffset>
                </wp:positionV>
                <wp:extent cx="2743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83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CC502" id="Graphic 4" o:spid="_x0000_s1026" style="position:absolute;margin-left:304.5pt;margin-top:15.85pt;width:21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" path="m,l2743835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66223D" w14:textId="77777777" w:rsidR="00583761" w:rsidRDefault="00583761">
      <w:pPr>
        <w:pStyle w:val="Corpotesto"/>
        <w:spacing w:before="160"/>
        <w:rPr>
          <w:i/>
        </w:rPr>
      </w:pPr>
    </w:p>
    <w:p w14:paraId="643C44BE" w14:textId="77777777" w:rsidR="00583761" w:rsidRDefault="009466AB">
      <w:pPr>
        <w:spacing w:before="1"/>
        <w:ind w:left="140"/>
        <w:rPr>
          <w:b/>
          <w:sz w:val="24"/>
        </w:rPr>
      </w:pPr>
      <w:r>
        <w:rPr>
          <w:b/>
          <w:sz w:val="24"/>
        </w:rPr>
        <w:t>Allegare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sottoscrittore</w:t>
      </w:r>
    </w:p>
    <w:sectPr w:rsidR="00583761">
      <w:type w:val="continuous"/>
      <w:pgSz w:w="11910" w:h="1684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61"/>
    <w:rsid w:val="00583761"/>
    <w:rsid w:val="009466AB"/>
    <w:rsid w:val="00C93476"/>
    <w:rsid w:val="00CD19DD"/>
    <w:rsid w:val="00D1499D"/>
    <w:rsid w:val="00E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6A63"/>
  <w15:docId w15:val="{2A2F5B53-E088-4B42-B6E8-4545146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Ciambellini Caterina</dc:creator>
  <cp:lastModifiedBy>Alessandra Conti</cp:lastModifiedBy>
  <cp:revision>4</cp:revision>
  <dcterms:created xsi:type="dcterms:W3CDTF">2025-09-25T15:12:00Z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